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Garfield Public Schools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Remote Learning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Plans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Physical Education- Grades K-2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8 - Day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OBJECTIVE: </w:t>
            </w: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  <w:t xml:space="preserve"> Students will be able to attend to appropriate types and amounts of physical activity to enhance personal health.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 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2.6.2.A.2</w:t>
            </w:r>
            <w:r w:rsidDel="00000000" w:rsidR="00000000" w:rsidRPr="00000000">
              <w:rPr>
                <w:rtl w:val="0"/>
              </w:rPr>
              <w:t xml:space="preserve"> Explain what it means to be physically fit and engage in moderate to vigorous age appropriate activities that promote fitness  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 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correct terminology to identify body parts, and explain how body parts work together to support wellness.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being “well” means and identify self-care practices that support wellness 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20 minutes of physical activity per day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6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Each day has its own workout. Please find a clean, safe area to exercise. Please rest in between exercises.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There is a health video below. Have your child watch the video and email me one thing your child learned from the video. </w:t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Lsmith@gboe.org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Run In place: 30 Seconds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Lunges: 10 Each Leg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Frog Jumps: 15 times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Mountain Climbers: 15 times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Plank: 20 Seconds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Health Video: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How Your Muscles Work - YouTube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https://www.youtube.com/watch?v=f_F5UwtdPOc&amp;t=30s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ALL Videos can be found on my web page the Health videos are under the </w:t>
            </w:r>
            <w:r w:rsidDel="00000000" w:rsidR="00000000" w:rsidRPr="00000000">
              <w:rPr>
                <w:u w:val="single"/>
                <w:rtl w:val="0"/>
              </w:rPr>
              <w:t xml:space="preserve">Health Videos Tab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Physical Education- Grades K-2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8- Day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OBJECTIVE: </w:t>
            </w: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  <w:t xml:space="preserve"> Students will be able to attend to appropriate types and amounts of physical activity to enhance personal health. </w:t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STANDARD(S):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 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 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2.6.2.A.2</w:t>
            </w:r>
            <w:r w:rsidDel="00000000" w:rsidR="00000000" w:rsidRPr="00000000">
              <w:rPr>
                <w:rtl w:val="0"/>
              </w:rPr>
              <w:t xml:space="preserve"> Explain what it means to be physically fit and engage in moderate to vigorous age appropriate activities that promote fitness  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 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correct terminology to identify body parts, and explain how body parts work together to support wellness. 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being “well” means and identify self-care practices that support wellness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20 minutes of physical activity per day </w:t>
            </w:r>
          </w:p>
        </w:tc>
      </w:tr>
      <w:tr>
        <w:trPr>
          <w:trHeight w:val="405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17.8636363636364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Each day has its own workout. Please find a clean, safe area to exercise. Please rest in between exercises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There is a health video below. Have your child watch the video and email me one thing your child learned from the video. </w:t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Lsmith@gboe.org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Squat Kicks- 20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Squat Jumps- 20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Jumping Jacks- 20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Hop on one foot (Switch feet)- 15 times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Crab walk- 15 steps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Health Video- Why do we brush our teeth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https://www.youtube.com/watch?v=aOebfGGcjVw&amp;t=34s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_F5UwtdPOc&amp;list=PLRmb5AxU-JXgajvrrcozhkhMeSWa0XI0Z&amp;index=4" TargetMode="External"/><Relationship Id="rId7" Type="http://schemas.openxmlformats.org/officeDocument/2006/relationships/hyperlink" Target="https://www.youtube.com/watch?v=f_F5UwtdPOc&amp;t=30s" TargetMode="External"/><Relationship Id="rId8" Type="http://schemas.openxmlformats.org/officeDocument/2006/relationships/hyperlink" Target="https://www.youtube.com/watch?v=aOebfGGcjVw&amp;t=3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